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《郑州市城市管理违法行为举报奖励办法》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textAlignment w:val="auto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根据《郑州市城市管理综合执法办法》等城市管理领域法律法规相关要求，“城市管理综合执法部门应当建立违法行为举报制度，并向社会公布投诉举报电话及其他监督方式。城市管理综合执法部门收到举报后，应当及时核查，并在五日内将核查情况告知举报人；对不属于本单位职责范围的，应当向举报人说明情况，并在三日内移送有关部门处理。城市管理综合执法部门应当按照有关规定为投诉人、举报人保密。”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起草了《</w:t>
      </w:r>
      <w:r>
        <w:rPr>
          <w:rFonts w:hint="eastAsia" w:cs="仿宋_GB2312"/>
          <w:sz w:val="32"/>
          <w:szCs w:val="32"/>
          <w:lang w:val="en-US" w:eastAsia="zh-CN"/>
        </w:rPr>
        <w:t>郑州市城市管理违法行为举报奖励办法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textAlignment w:val="auto"/>
        <w:rPr>
          <w:rFonts w:hint="eastAsia"/>
          <w:spacing w:val="0"/>
          <w:w w:val="100"/>
        </w:rPr>
      </w:pPr>
      <w:r>
        <w:rPr>
          <w:rFonts w:hint="eastAsia" w:cs="仿宋_GB2312"/>
          <w:sz w:val="32"/>
          <w:szCs w:val="32"/>
          <w:lang w:val="en-US" w:eastAsia="zh-CN"/>
        </w:rPr>
        <w:t>办法根据《固体废物污染环境防治法》《大气污染防治法》等对举报投诉奖励相关制度规定，结合城市管理领域涉及</w:t>
      </w:r>
      <w:r>
        <w:rPr>
          <w:spacing w:val="0"/>
          <w:w w:val="100"/>
        </w:rPr>
        <w:t>生活垃圾、建筑垃圾、固体废物污染环境、大气污染等</w:t>
      </w:r>
      <w:r>
        <w:rPr>
          <w:rFonts w:hint="eastAsia"/>
          <w:spacing w:val="0"/>
          <w:w w:val="100"/>
          <w:lang w:val="en-US" w:eastAsia="zh-CN"/>
        </w:rPr>
        <w:t>具备建立</w:t>
      </w:r>
      <w:r>
        <w:rPr>
          <w:rFonts w:hint="eastAsia" w:cs="仿宋_GB2312"/>
          <w:sz w:val="32"/>
          <w:szCs w:val="32"/>
          <w:lang w:val="en-US" w:eastAsia="zh-CN"/>
        </w:rPr>
        <w:t>举报投诉奖励制度的</w:t>
      </w:r>
      <w:r>
        <w:rPr>
          <w:spacing w:val="0"/>
          <w:w w:val="100"/>
        </w:rPr>
        <w:t>违法行为</w:t>
      </w:r>
      <w:r>
        <w:rPr>
          <w:rFonts w:hint="eastAsia"/>
          <w:spacing w:val="0"/>
          <w:w w:val="100"/>
          <w:lang w:val="en-US" w:eastAsia="zh-CN"/>
        </w:rPr>
        <w:t>类别，</w:t>
      </w:r>
      <w:r>
        <w:rPr>
          <w:rFonts w:hint="eastAsia" w:cs="仿宋_GB2312"/>
          <w:sz w:val="32"/>
          <w:szCs w:val="32"/>
          <w:lang w:val="en-US" w:eastAsia="zh-CN"/>
        </w:rPr>
        <w:t>推动建立城市管理违法行为举报奖励制度，以发动</w:t>
      </w:r>
      <w:r>
        <w:rPr>
          <w:spacing w:val="0"/>
          <w:w w:val="100"/>
        </w:rPr>
        <w:t>社会公众参与</w:t>
      </w:r>
      <w:r>
        <w:rPr>
          <w:rFonts w:hint="eastAsia"/>
          <w:spacing w:val="0"/>
          <w:w w:val="100"/>
          <w:lang w:eastAsia="zh-CN"/>
        </w:rPr>
        <w:t>城市</w:t>
      </w:r>
      <w:r>
        <w:rPr>
          <w:spacing w:val="0"/>
          <w:w w:val="100"/>
        </w:rPr>
        <w:t>治理工作，加强对城市管理违法行为的社会监督，</w:t>
      </w:r>
      <w:r>
        <w:rPr>
          <w:rFonts w:hint="eastAsia"/>
          <w:spacing w:val="0"/>
          <w:w w:val="100"/>
          <w:lang w:val="en-US" w:eastAsia="zh-CN"/>
        </w:rPr>
        <w:t>不断</w:t>
      </w:r>
      <w:r>
        <w:rPr>
          <w:spacing w:val="0"/>
          <w:w w:val="100"/>
        </w:rPr>
        <w:t>提升城市管理执法水</w:t>
      </w:r>
      <w:bookmarkStart w:id="0" w:name="_GoBack"/>
      <w:bookmarkEnd w:id="0"/>
      <w:r>
        <w:rPr>
          <w:spacing w:val="0"/>
          <w:w w:val="100"/>
        </w:rPr>
        <w:t>平。</w:t>
      </w:r>
    </w:p>
    <w:sectPr>
      <w:footerReference r:id="rId5" w:type="default"/>
      <w:pgSz w:w="11910" w:h="16840"/>
      <w:pgMar w:top="2098" w:right="1474" w:bottom="1984" w:left="1587" w:header="720" w:footer="720" w:gutter="0"/>
      <w:pgNumType w:fmt="numberInDash"/>
      <w:cols w:equalWidth="0" w:num="1">
        <w:col w:w="9210"/>
      </w:cols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6F33355"/>
    <w:rsid w:val="093D5E7E"/>
    <w:rsid w:val="0F651852"/>
    <w:rsid w:val="0FA00039"/>
    <w:rsid w:val="111A6CC4"/>
    <w:rsid w:val="12B76D8C"/>
    <w:rsid w:val="1EDB690A"/>
    <w:rsid w:val="29F844C1"/>
    <w:rsid w:val="346B5122"/>
    <w:rsid w:val="3D7E7239"/>
    <w:rsid w:val="3F707D54"/>
    <w:rsid w:val="40856CCD"/>
    <w:rsid w:val="43045FCE"/>
    <w:rsid w:val="45AB3CE6"/>
    <w:rsid w:val="4791259A"/>
    <w:rsid w:val="48DF56A5"/>
    <w:rsid w:val="57C00FC0"/>
    <w:rsid w:val="5E9D71F7"/>
    <w:rsid w:val="63F45DFC"/>
    <w:rsid w:val="65374BB3"/>
    <w:rsid w:val="65CE0571"/>
    <w:rsid w:val="679457F8"/>
    <w:rsid w:val="68B8782B"/>
    <w:rsid w:val="6AEB49C1"/>
    <w:rsid w:val="6C180094"/>
    <w:rsid w:val="6FD16E25"/>
    <w:rsid w:val="7D555103"/>
    <w:rsid w:val="7DE72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style01"/>
    <w:basedOn w:val="6"/>
    <w:qFormat/>
    <w:uiPriority w:val="0"/>
    <w:rPr>
      <w:rFonts w:hint="eastAsia" w:ascii="宋体" w:hAnsi="宋体" w:eastAsia="宋体" w:cs="宋体"/>
      <w:color w:val="000000"/>
      <w:sz w:val="44"/>
      <w:szCs w:val="44"/>
    </w:rPr>
  </w:style>
  <w:style w:type="character" w:customStyle="1" w:styleId="11">
    <w:name w:val="fontstyle21"/>
    <w:basedOn w:val="6"/>
    <w:qFormat/>
    <w:uiPriority w:val="0"/>
    <w:rPr>
      <w:rFonts w:asci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2021-02-03T16:56:00Z</dcterms:created>
  <dc:creator>Administrator</dc:creator>
  <cp:lastModifiedBy>小袁</cp:lastModifiedBy>
  <cp:lastPrinted>2021-02-19T02:20:00Z</cp:lastPrinted>
  <dcterms:modified xsi:type="dcterms:W3CDTF">2021-10-29T01:59:06Z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ACA673F2B1204B9BBFCBFECBE1CC8229</vt:lpwstr>
  </property>
</Properties>
</file>