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w:t>
      </w:r>
      <w:r>
        <w:rPr>
          <w:rFonts w:hint="eastAsia" w:ascii="方正小标宋简体" w:eastAsia="方正小标宋简体"/>
          <w:sz w:val="44"/>
          <w:szCs w:val="44"/>
        </w:rPr>
        <w:t>郑州市城市管理局关于新行政处罚法理解与适用若干注意事项的通知</w:t>
      </w:r>
      <w:r>
        <w:rPr>
          <w:rFonts w:hint="eastAsia" w:ascii="方正小标宋简体" w:eastAsia="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《中华人民共和国行政处罚法》于2021年1月22日</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rPr>
        <w:t>第十三届全国人民代表大会常务委员会第二十五次会议修订通过，</w:t>
      </w:r>
      <w:r>
        <w:rPr>
          <w:rFonts w:hint="eastAsia" w:ascii="仿宋_GB2312" w:hAnsi="仿宋_GB2312" w:eastAsia="仿宋_GB2312" w:cs="仿宋_GB2312"/>
          <w:color w:val="auto"/>
          <w:sz w:val="32"/>
          <w:szCs w:val="32"/>
          <w:lang w:val="en-US" w:eastAsia="zh-CN"/>
        </w:rPr>
        <w:t>已于</w:t>
      </w:r>
      <w:r>
        <w:rPr>
          <w:rFonts w:hint="eastAsia" w:ascii="仿宋_GB2312" w:hAnsi="仿宋_GB2312" w:eastAsia="仿宋_GB2312" w:cs="仿宋_GB2312"/>
          <w:color w:val="auto"/>
          <w:sz w:val="32"/>
          <w:szCs w:val="32"/>
        </w:rPr>
        <w:t>2021年7月15日</w:t>
      </w:r>
      <w:r>
        <w:rPr>
          <w:rFonts w:hint="eastAsia" w:ascii="仿宋_GB2312" w:hAnsi="仿宋_GB2312" w:eastAsia="仿宋_GB2312" w:cs="仿宋_GB2312"/>
          <w:color w:val="auto"/>
          <w:sz w:val="32"/>
          <w:szCs w:val="32"/>
          <w:lang w:val="en-US" w:eastAsia="zh-CN"/>
        </w:rPr>
        <w:t>起</w:t>
      </w:r>
      <w:r>
        <w:rPr>
          <w:rFonts w:hint="eastAsia" w:ascii="仿宋_GB2312" w:hAnsi="仿宋_GB2312" w:eastAsia="仿宋_GB2312" w:cs="仿宋_GB2312"/>
          <w:color w:val="auto"/>
          <w:sz w:val="32"/>
          <w:szCs w:val="32"/>
        </w:rPr>
        <w:t>施行。新修订的《中华人民共和国行政处罚法》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以下简称新法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共86条，较原来增加22条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具体修改内容充分体现了习近平法治思想，对法治政府建设意义重大，对依法行政工作影响深远。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城市管理部门作为承担有行政执法职能的执法部门，需要认真学习和领会新法重要内容和相关制度设计。</w:t>
      </w:r>
      <w:r>
        <w:rPr>
          <w:rFonts w:hint="eastAsia" w:ascii="仿宋_GB2312" w:hAnsi="仿宋_GB2312" w:eastAsia="仿宋_GB2312" w:cs="仿宋_GB2312"/>
          <w:color w:val="auto"/>
          <w:sz w:val="32"/>
          <w:szCs w:val="32"/>
        </w:rPr>
        <w:t>为深入</w:t>
      </w:r>
      <w:r>
        <w:rPr>
          <w:rFonts w:hint="eastAsia" w:ascii="仿宋_GB2312" w:hAnsi="仿宋_GB2312" w:eastAsia="仿宋_GB2312" w:cs="仿宋_GB2312"/>
          <w:color w:val="auto"/>
          <w:sz w:val="32"/>
          <w:szCs w:val="32"/>
          <w:lang w:val="en-US" w:eastAsia="zh-CN"/>
        </w:rPr>
        <w:t>宣传</w:t>
      </w:r>
      <w:r>
        <w:rPr>
          <w:rFonts w:hint="eastAsia" w:ascii="仿宋_GB2312" w:hAnsi="仿宋_GB2312" w:eastAsia="仿宋_GB2312" w:cs="仿宋_GB2312"/>
          <w:color w:val="auto"/>
          <w:sz w:val="32"/>
          <w:szCs w:val="32"/>
        </w:rPr>
        <w:t>贯彻</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新法，便于各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正确理解和适用，保障新法在我市</w:t>
      </w:r>
      <w:r>
        <w:rPr>
          <w:rFonts w:hint="eastAsia" w:ascii="仿宋_GB2312" w:hAnsi="仿宋_GB2312" w:eastAsia="仿宋_GB2312" w:cs="仿宋_GB2312"/>
          <w:color w:val="auto"/>
          <w:sz w:val="32"/>
          <w:szCs w:val="32"/>
          <w:lang w:val="en-US" w:eastAsia="zh-CN"/>
        </w:rPr>
        <w:t>城市管理和综合执法系统全面、</w:t>
      </w:r>
      <w:r>
        <w:rPr>
          <w:rFonts w:hint="eastAsia" w:ascii="仿宋_GB2312" w:hAnsi="仿宋_GB2312" w:eastAsia="仿宋_GB2312" w:cs="仿宋_GB2312"/>
          <w:color w:val="auto"/>
          <w:sz w:val="32"/>
          <w:szCs w:val="32"/>
        </w:rPr>
        <w:t>及时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有效实施，不断提升</w:t>
      </w:r>
      <w:r>
        <w:rPr>
          <w:rFonts w:hint="eastAsia" w:ascii="仿宋_GB2312" w:hAnsi="仿宋_GB2312" w:eastAsia="仿宋_GB2312" w:cs="仿宋_GB2312"/>
          <w:color w:val="auto"/>
          <w:sz w:val="32"/>
          <w:szCs w:val="32"/>
          <w:lang w:val="en-US" w:eastAsia="zh-CN"/>
        </w:rPr>
        <w:t>城市管理和综合执法部门</w:t>
      </w:r>
      <w:r>
        <w:rPr>
          <w:rFonts w:hint="eastAsia" w:ascii="仿宋_GB2312" w:hAnsi="仿宋_GB2312" w:eastAsia="仿宋_GB2312" w:cs="仿宋_GB2312"/>
          <w:color w:val="auto"/>
          <w:sz w:val="32"/>
          <w:szCs w:val="32"/>
        </w:rPr>
        <w:t>法治政府建设水平，</w:t>
      </w:r>
      <w:r>
        <w:rPr>
          <w:rFonts w:hint="eastAsia" w:ascii="仿宋_GB2312" w:hAnsi="仿宋_GB2312" w:eastAsia="仿宋_GB2312" w:cs="仿宋_GB2312"/>
          <w:color w:val="auto"/>
          <w:sz w:val="32"/>
          <w:szCs w:val="32"/>
          <w:lang w:val="en-US" w:eastAsia="zh-CN"/>
        </w:rPr>
        <w:t>我局起草了《关于新行政处罚法理解与适用若干注意事项的通知》，供全市城市管理执法系统各单位学习和</w:t>
      </w:r>
      <w:r>
        <w:rPr>
          <w:rFonts w:hint="eastAsia" w:ascii="仿宋_GB2312" w:hAnsi="仿宋_GB2312" w:eastAsia="仿宋_GB2312" w:cs="仿宋_GB2312"/>
          <w:color w:val="auto"/>
          <w:sz w:val="32"/>
          <w:szCs w:val="32"/>
        </w:rPr>
        <w:t>参照执行</w:t>
      </w:r>
      <w:r>
        <w:rPr>
          <w:rFonts w:hint="eastAsia" w:ascii="仿宋_GB2312" w:hAnsi="仿宋_GB2312" w:eastAsia="仿宋_GB2312" w:cs="仿宋_GB2312"/>
          <w:color w:val="auto"/>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通知涵盖了新法涉及的新增</w:t>
      </w:r>
      <w:r>
        <w:rPr>
          <w:rFonts w:hint="eastAsia" w:ascii="仿宋_GB2312" w:hAnsi="仿宋_GB2312" w:eastAsia="仿宋_GB2312" w:cs="仿宋_GB2312"/>
          <w:color w:val="auto"/>
          <w:sz w:val="32"/>
          <w:szCs w:val="32"/>
        </w:rPr>
        <w:t>行政处罚种类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行政处罚设定权</w:t>
      </w:r>
      <w:r>
        <w:rPr>
          <w:rFonts w:hint="eastAsia" w:ascii="仿宋_GB2312" w:hAnsi="仿宋_GB2312" w:eastAsia="仿宋_GB2312" w:cs="仿宋_GB2312"/>
          <w:color w:val="auto"/>
          <w:sz w:val="32"/>
          <w:szCs w:val="32"/>
          <w:lang w:val="en-US" w:eastAsia="zh-CN"/>
        </w:rPr>
        <w:t>、行政处罚委托等31个关键性的制度环节，以便局系统各单位能准确理解和适用新法规定。</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81C30"/>
    <w:rsid w:val="00C356A9"/>
    <w:rsid w:val="020A77C4"/>
    <w:rsid w:val="02416D50"/>
    <w:rsid w:val="0249161F"/>
    <w:rsid w:val="039B74C0"/>
    <w:rsid w:val="062F4621"/>
    <w:rsid w:val="06D14FD9"/>
    <w:rsid w:val="092360FB"/>
    <w:rsid w:val="09497275"/>
    <w:rsid w:val="09F424F1"/>
    <w:rsid w:val="0A7D2039"/>
    <w:rsid w:val="0ABB437C"/>
    <w:rsid w:val="0C1454F8"/>
    <w:rsid w:val="0C8C508D"/>
    <w:rsid w:val="0D0A430A"/>
    <w:rsid w:val="0D690C24"/>
    <w:rsid w:val="0DA50E18"/>
    <w:rsid w:val="0F9B015E"/>
    <w:rsid w:val="10427E73"/>
    <w:rsid w:val="10E149EF"/>
    <w:rsid w:val="1147009C"/>
    <w:rsid w:val="117476A9"/>
    <w:rsid w:val="133C5417"/>
    <w:rsid w:val="13821CF0"/>
    <w:rsid w:val="149D5BB3"/>
    <w:rsid w:val="1566157A"/>
    <w:rsid w:val="157A78AA"/>
    <w:rsid w:val="15C63BF6"/>
    <w:rsid w:val="17127A17"/>
    <w:rsid w:val="17E81C30"/>
    <w:rsid w:val="18252FBC"/>
    <w:rsid w:val="1C493451"/>
    <w:rsid w:val="1CCC4F69"/>
    <w:rsid w:val="1CD95B7F"/>
    <w:rsid w:val="1F60045F"/>
    <w:rsid w:val="201A3DD2"/>
    <w:rsid w:val="20C70884"/>
    <w:rsid w:val="2245615B"/>
    <w:rsid w:val="234F6BDF"/>
    <w:rsid w:val="239B3EAE"/>
    <w:rsid w:val="23C27AC1"/>
    <w:rsid w:val="23DF4F38"/>
    <w:rsid w:val="24231E9C"/>
    <w:rsid w:val="260C780D"/>
    <w:rsid w:val="26CD6B00"/>
    <w:rsid w:val="26EB31E3"/>
    <w:rsid w:val="271128FE"/>
    <w:rsid w:val="27C263B5"/>
    <w:rsid w:val="28305986"/>
    <w:rsid w:val="284E3668"/>
    <w:rsid w:val="29B8591B"/>
    <w:rsid w:val="2B121124"/>
    <w:rsid w:val="2D2A6F39"/>
    <w:rsid w:val="2D917347"/>
    <w:rsid w:val="2DF72A31"/>
    <w:rsid w:val="2EBF2DC8"/>
    <w:rsid w:val="2F133C0A"/>
    <w:rsid w:val="301F7E91"/>
    <w:rsid w:val="313D4F0B"/>
    <w:rsid w:val="324E2D76"/>
    <w:rsid w:val="330B43D1"/>
    <w:rsid w:val="33261993"/>
    <w:rsid w:val="35A27E69"/>
    <w:rsid w:val="372609CD"/>
    <w:rsid w:val="3A130680"/>
    <w:rsid w:val="3B711386"/>
    <w:rsid w:val="3BC56274"/>
    <w:rsid w:val="3D4B40FF"/>
    <w:rsid w:val="3DB84875"/>
    <w:rsid w:val="3DD61498"/>
    <w:rsid w:val="3FBF423F"/>
    <w:rsid w:val="4016226A"/>
    <w:rsid w:val="40197823"/>
    <w:rsid w:val="40B56E5F"/>
    <w:rsid w:val="41552B16"/>
    <w:rsid w:val="418822A3"/>
    <w:rsid w:val="41D758DE"/>
    <w:rsid w:val="41DA4564"/>
    <w:rsid w:val="42843311"/>
    <w:rsid w:val="441054C7"/>
    <w:rsid w:val="45C428CA"/>
    <w:rsid w:val="468A7D31"/>
    <w:rsid w:val="46AE1E8F"/>
    <w:rsid w:val="47447C0F"/>
    <w:rsid w:val="47694E11"/>
    <w:rsid w:val="48B225AC"/>
    <w:rsid w:val="4ABE5933"/>
    <w:rsid w:val="4AD1305E"/>
    <w:rsid w:val="4C463550"/>
    <w:rsid w:val="4EC54A29"/>
    <w:rsid w:val="4EDB37D5"/>
    <w:rsid w:val="5156198D"/>
    <w:rsid w:val="516618CB"/>
    <w:rsid w:val="516B3310"/>
    <w:rsid w:val="53012354"/>
    <w:rsid w:val="53411BD7"/>
    <w:rsid w:val="53426DBF"/>
    <w:rsid w:val="53DF6056"/>
    <w:rsid w:val="54E045AF"/>
    <w:rsid w:val="574D1927"/>
    <w:rsid w:val="58FB36A4"/>
    <w:rsid w:val="59940927"/>
    <w:rsid w:val="5A164919"/>
    <w:rsid w:val="5B3101CC"/>
    <w:rsid w:val="5BE8186B"/>
    <w:rsid w:val="5BFF7DD1"/>
    <w:rsid w:val="5C3B5C9A"/>
    <w:rsid w:val="5D3E036D"/>
    <w:rsid w:val="5D6466FC"/>
    <w:rsid w:val="5EB27A71"/>
    <w:rsid w:val="5F132364"/>
    <w:rsid w:val="5FBE0A85"/>
    <w:rsid w:val="6036642D"/>
    <w:rsid w:val="603A63C7"/>
    <w:rsid w:val="618C56C4"/>
    <w:rsid w:val="624867AA"/>
    <w:rsid w:val="63B536DE"/>
    <w:rsid w:val="644B2828"/>
    <w:rsid w:val="64550666"/>
    <w:rsid w:val="64F20093"/>
    <w:rsid w:val="655D61F5"/>
    <w:rsid w:val="65A2501D"/>
    <w:rsid w:val="66E24FA7"/>
    <w:rsid w:val="69080DA5"/>
    <w:rsid w:val="6962198D"/>
    <w:rsid w:val="69CC6FEC"/>
    <w:rsid w:val="69EE3547"/>
    <w:rsid w:val="6AAA016B"/>
    <w:rsid w:val="6AC618BE"/>
    <w:rsid w:val="6AF24BEF"/>
    <w:rsid w:val="6AF83433"/>
    <w:rsid w:val="6AFA22DD"/>
    <w:rsid w:val="6B111378"/>
    <w:rsid w:val="6B724941"/>
    <w:rsid w:val="6BC000E6"/>
    <w:rsid w:val="6CE41E69"/>
    <w:rsid w:val="6D7E0777"/>
    <w:rsid w:val="70A945F2"/>
    <w:rsid w:val="724872E0"/>
    <w:rsid w:val="73BD5DCF"/>
    <w:rsid w:val="74495AD9"/>
    <w:rsid w:val="74907604"/>
    <w:rsid w:val="75D17BA3"/>
    <w:rsid w:val="77326B4E"/>
    <w:rsid w:val="79765068"/>
    <w:rsid w:val="797E6944"/>
    <w:rsid w:val="799A1B9B"/>
    <w:rsid w:val="7B0F05DB"/>
    <w:rsid w:val="7D49464D"/>
    <w:rsid w:val="7F624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2021-06-15T01:55:00Z</dcterms:created>
  <dc:creator>小袁</dc:creator>
  <cp:lastModifiedBy>小袁</cp:lastModifiedBy>
  <cp:lastPrinted>2021-06-18T05:23:00Z</cp:lastPrinted>
  <dcterms:modified xsi:type="dcterms:W3CDTF">2021-10-28T08:21:23Z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B18D6FD799484ED0B0DD14F9C619CCE2</vt:lpwstr>
  </property>
</Properties>
</file>